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方正大标宋_GBK" w:eastAsia="方正大标宋_GBK"/>
          <w:sz w:val="44"/>
          <w:szCs w:val="44"/>
        </w:rPr>
      </w:pPr>
      <w:r>
        <w:rPr>
          <w:rFonts w:hint="eastAsia" w:ascii="方正大标宋_GBK" w:eastAsia="方正大标宋_GBK"/>
          <w:sz w:val="44"/>
          <w:szCs w:val="44"/>
        </w:rPr>
        <w:t>卓越教师、教育家型教师、领航校长培养对象</w:t>
      </w:r>
    </w:p>
    <w:p>
      <w:pPr>
        <w:widowControl/>
        <w:spacing w:line="560" w:lineRule="exact"/>
        <w:jc w:val="center"/>
        <w:rPr>
          <w:rFonts w:hint="eastAsia" w:ascii="方正大标宋_GBK" w:eastAsia="方正大标宋_GBK"/>
          <w:sz w:val="44"/>
          <w:szCs w:val="44"/>
        </w:rPr>
      </w:pPr>
      <w:r>
        <w:rPr>
          <w:rFonts w:hint="eastAsia" w:ascii="方正大标宋_GBK" w:eastAsia="方正大标宋_GBK"/>
          <w:sz w:val="44"/>
          <w:szCs w:val="44"/>
        </w:rPr>
        <w:t>推荐名额分配表</w:t>
      </w:r>
    </w:p>
    <w:p>
      <w:pPr>
        <w:widowControl/>
        <w:spacing w:line="560" w:lineRule="exact"/>
        <w:jc w:val="center"/>
        <w:rPr>
          <w:rFonts w:hint="eastAsia" w:ascii="方正大标宋_GBK" w:eastAsia="方正大标宋_GBK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965"/>
        <w:gridCol w:w="2296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39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县（市、区）</w:t>
            </w:r>
          </w:p>
        </w:tc>
        <w:tc>
          <w:tcPr>
            <w:tcW w:w="589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申报类别及推荐</w:t>
            </w:r>
            <w:r>
              <w:rPr>
                <w:rFonts w:eastAsia="方正仿宋_GBK"/>
                <w:sz w:val="28"/>
                <w:szCs w:val="28"/>
              </w:rPr>
              <w:t>人选名额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卓越教师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培养对象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教育家型教师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培养对象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领航校长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培养对象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海安市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25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如皋</w:t>
            </w:r>
            <w:r>
              <w:rPr>
                <w:rFonts w:eastAsia="方正仿宋_GBK"/>
                <w:sz w:val="28"/>
                <w:szCs w:val="28"/>
              </w:rPr>
              <w:t>市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25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如东县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25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海门</w:t>
            </w:r>
            <w:r>
              <w:rPr>
                <w:rFonts w:eastAsia="方正仿宋_GBK"/>
                <w:sz w:val="28"/>
                <w:szCs w:val="28"/>
              </w:rPr>
              <w:t>市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25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启东</w:t>
            </w:r>
            <w:r>
              <w:rPr>
                <w:rFonts w:eastAsia="方正仿宋_GBK"/>
                <w:sz w:val="28"/>
                <w:szCs w:val="28"/>
              </w:rPr>
              <w:t>市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25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通州区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25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崇川区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25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开发区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4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通州湾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3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局直学校（单位）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18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合计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200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50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25</w:t>
            </w:r>
          </w:p>
        </w:tc>
      </w:tr>
    </w:tbl>
    <w:p>
      <w:pPr>
        <w:rPr>
          <w:rFonts w:hint="eastAsia" w:eastAsia="方正仿宋_GBK"/>
          <w:sz w:val="32"/>
          <w:szCs w:val="32"/>
        </w:rPr>
      </w:pPr>
    </w:p>
    <w:p>
      <w:pPr>
        <w:rPr>
          <w:rFonts w:hint="eastAsia" w:eastAsia="方正仿宋_GBK"/>
          <w:sz w:val="32"/>
          <w:szCs w:val="32"/>
        </w:rPr>
      </w:pPr>
    </w:p>
    <w:p>
      <w:pPr>
        <w:widowControl/>
        <w:rPr>
          <w:rFonts w:hint="eastAsia" w:eastAsia="方正仿宋_GBK"/>
          <w:sz w:val="32"/>
          <w:szCs w:val="32"/>
        </w:rPr>
      </w:pPr>
    </w:p>
    <w:p>
      <w:pPr>
        <w:widowControl/>
        <w:rPr>
          <w:rFonts w:hint="eastAsia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942DC"/>
    <w:rsid w:val="0B9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2020-11-25T06:50:00Z</dcterms:created>
  <dc:creator>斯文</dc:creator>
  <cp:lastModifiedBy>斯文</cp:lastModifiedBy>
  <dcterms:modified xsi:type="dcterms:W3CDTF">2020-11-25T06:50:42Z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